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89" w:rsidRDefault="00E75289" w:rsidP="00E752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5E187B">
        <w:rPr>
          <w:rFonts w:ascii="Times New Roman" w:hAnsi="Times New Roman" w:cs="Times New Roman"/>
          <w:sz w:val="24"/>
          <w:szCs w:val="24"/>
        </w:rPr>
        <w:t>8</w:t>
      </w:r>
    </w:p>
    <w:p w:rsidR="00E75289" w:rsidRDefault="00E75289" w:rsidP="00E752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E75289" w:rsidRDefault="00E75289" w:rsidP="00E7528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E75289" w:rsidRDefault="00E75289" w:rsidP="00E752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Мясниковского района</w:t>
      </w:r>
    </w:p>
    <w:p w:rsidR="00C77255" w:rsidRPr="00E75289" w:rsidRDefault="00C77255" w:rsidP="00C772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289">
        <w:rPr>
          <w:rFonts w:ascii="Times New Roman" w:hAnsi="Times New Roman" w:cs="Times New Roman"/>
          <w:b/>
          <w:sz w:val="28"/>
          <w:szCs w:val="28"/>
        </w:rPr>
        <w:t>вдоль автодороги «Ростов-на-Дону – Новошахтинск»</w:t>
      </w:r>
    </w:p>
    <w:p w:rsidR="004B3165" w:rsidRDefault="002D6B3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37.45pt;margin-top:395.75pt;width:0;height:0;z-index:251671552" o:connectortype="straight"/>
        </w:pict>
      </w:r>
      <w:r w:rsidR="00E471DF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41.4pt;margin-top:18.5pt;width:183.75pt;height:39.75pt;z-index:251667456" adj="26649,3994">
            <v:textbox style="mso-next-textbox:#_x0000_s1035">
              <w:txbxContent>
                <w:p w:rsidR="00FC48FE" w:rsidRDefault="00FC48FE" w:rsidP="00FC48FE">
                  <w:r>
                    <w:t>0 км.+</w:t>
                  </w:r>
                  <w:r w:rsidR="002D6B39">
                    <w:t>680</w:t>
                  </w:r>
                  <w:r>
                    <w:t xml:space="preserve"> м. автодороги Ростов-на-Дону – Новошахтинск, слева</w:t>
                  </w:r>
                </w:p>
                <w:p w:rsidR="00574AE4" w:rsidRDefault="00574AE4"/>
              </w:txbxContent>
            </v:textbox>
          </v:shape>
        </w:pict>
      </w:r>
      <w:r w:rsidR="00E471DF">
        <w:rPr>
          <w:noProof/>
        </w:rPr>
        <w:pict>
          <v:shape id="_x0000_s1037" type="#_x0000_t62" style="position:absolute;margin-left:193.65pt;margin-top:255.5pt;width:187.5pt;height:39.75pt;z-index:251669504" adj="24975,-10433">
            <v:textbox style="mso-next-textbox:#_x0000_s1037">
              <w:txbxContent>
                <w:p w:rsidR="00FC48FE" w:rsidRDefault="00FC48FE" w:rsidP="00FC48FE">
                  <w:r>
                    <w:t>0 км.+</w:t>
                  </w:r>
                  <w:r w:rsidR="002D6B39">
                    <w:t>260</w:t>
                  </w:r>
                  <w:r>
                    <w:t xml:space="preserve"> м. автодороги Ростов-на-Дону – Новошахтинск, справа</w:t>
                  </w:r>
                </w:p>
                <w:p w:rsidR="00574AE4" w:rsidRDefault="00574AE4"/>
              </w:txbxContent>
            </v:textbox>
          </v:shape>
        </w:pict>
      </w:r>
      <w:r w:rsidR="00E471DF">
        <w:rPr>
          <w:noProof/>
        </w:rPr>
        <w:pict>
          <v:shape id="_x0000_s1036" type="#_x0000_t62" style="position:absolute;margin-left:113.4pt;margin-top:191.75pt;width:181.5pt;height:40.5pt;z-index:251668480" adj="28544,9520">
            <v:textbox>
              <w:txbxContent>
                <w:p w:rsidR="00FC48FE" w:rsidRDefault="00FC48FE" w:rsidP="00FC48FE">
                  <w:r>
                    <w:t>0 км.+</w:t>
                  </w:r>
                  <w:r w:rsidR="002D6B39">
                    <w:t>420</w:t>
                  </w:r>
                  <w:r>
                    <w:t xml:space="preserve"> м. автодороги Ростов-на-Дону – Новошахтинск, слева</w:t>
                  </w:r>
                </w:p>
                <w:p w:rsidR="00574AE4" w:rsidRDefault="00574AE4"/>
              </w:txbxContent>
            </v:textbox>
          </v:shape>
        </w:pict>
      </w:r>
      <w:r w:rsidR="00E471DF">
        <w:rPr>
          <w:noProof/>
        </w:rPr>
        <w:pict>
          <v:shape id="_x0000_s1032" type="#_x0000_t62" style="position:absolute;margin-left:315.9pt;margin-top:9.5pt;width:207pt;height:54.75pt;z-index:251664384" adj="-4257,592">
            <v:textbox>
              <w:txbxContent>
                <w:p w:rsidR="00574AE4" w:rsidRDefault="00574AE4">
                  <w: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3,0м</w:t>
                  </w:r>
                </w:p>
              </w:txbxContent>
            </v:textbox>
          </v:shape>
        </w:pict>
      </w:r>
      <w:r w:rsidR="00E471DF">
        <w:rPr>
          <w:noProof/>
        </w:rPr>
        <w:pict>
          <v:shape id="_x0000_s1033" type="#_x0000_t62" style="position:absolute;margin-left:345.9pt;margin-top:99.5pt;width:210pt;height:51.75pt;z-index:251665408" adj="813,38191">
            <v:textbox>
              <w:txbxContent>
                <w:p w:rsidR="00574AE4" w:rsidRDefault="00574AE4" w:rsidP="00574AE4">
                  <w: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3,0м.</w:t>
                  </w:r>
                </w:p>
                <w:p w:rsidR="00574AE4" w:rsidRDefault="00574AE4"/>
              </w:txbxContent>
            </v:textbox>
          </v:shape>
        </w:pict>
      </w:r>
      <w:r w:rsidR="00E471DF">
        <w:rPr>
          <w:noProof/>
        </w:rPr>
        <w:pict>
          <v:shape id="_x0000_s1034" type="#_x0000_t62" style="position:absolute;margin-left:461.4pt;margin-top:158pt;width:213pt;height:51.75pt;z-index:251666432" adj="-4371,25857">
            <v:textbox>
              <w:txbxContent>
                <w:p w:rsidR="00574AE4" w:rsidRDefault="00574AE4">
                  <w: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3,0м.</w:t>
                  </w:r>
                </w:p>
              </w:txbxContent>
            </v:textbox>
          </v:shape>
        </w:pict>
      </w:r>
      <w:r w:rsidR="00E471DF">
        <w:rPr>
          <w:noProof/>
        </w:rPr>
        <w:pict>
          <v:shape id="_x0000_s1031" type="#_x0000_t32" style="position:absolute;margin-left:267.9pt;margin-top:18.5pt;width:0;height:9.75pt;z-index:251663360" o:connectortype="straight"/>
        </w:pict>
      </w:r>
      <w:r w:rsidR="00E471DF">
        <w:rPr>
          <w:noProof/>
        </w:rPr>
        <w:pict>
          <v:rect id="_x0000_s1030" style="position:absolute;margin-left:260.4pt;margin-top:9.5pt;width:15pt;height:9pt;z-index:251662336"/>
        </w:pict>
      </w:r>
      <w:r w:rsidR="00E471DF">
        <w:rPr>
          <w:noProof/>
        </w:rPr>
        <w:pict>
          <v:shape id="_x0000_s1029" type="#_x0000_t32" style="position:absolute;margin-left:353.4pt;margin-top:201.5pt;width:0;height:8.25pt;z-index:251661312" o:connectortype="straight"/>
        </w:pict>
      </w:r>
      <w:r w:rsidR="00E471DF">
        <w:rPr>
          <w:noProof/>
        </w:rPr>
        <w:pict>
          <v:rect id="_x0000_s1028" style="position:absolute;margin-left:345.9pt;margin-top:191.75pt;width:14.25pt;height:9.75pt;z-index:251660288"/>
        </w:pict>
      </w:r>
      <w:r w:rsidR="00E471DF">
        <w:rPr>
          <w:noProof/>
        </w:rPr>
        <w:pict>
          <v:shape id="_x0000_s1027" type="#_x0000_t32" style="position:absolute;margin-left:411.15pt;margin-top:227pt;width:0;height:9pt;z-index:251659264" o:connectortype="straight"/>
        </w:pict>
      </w:r>
      <w:r w:rsidR="00E471DF">
        <w:rPr>
          <w:noProof/>
        </w:rPr>
        <w:pict>
          <v:rect id="_x0000_s1026" style="position:absolute;margin-left:402.15pt;margin-top:217.25pt;width:15.75pt;height:9.75pt;z-index:251658240"/>
        </w:pict>
      </w:r>
      <w:r w:rsidR="00C77255">
        <w:rPr>
          <w:noProof/>
        </w:rPr>
        <w:drawing>
          <wp:inline distT="0" distB="0" distL="0" distR="0">
            <wp:extent cx="10084287" cy="5276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287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3165" w:rsidSect="00E75289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7255"/>
    <w:rsid w:val="002D6B39"/>
    <w:rsid w:val="004B3165"/>
    <w:rsid w:val="00574AE4"/>
    <w:rsid w:val="005770A1"/>
    <w:rsid w:val="005E187B"/>
    <w:rsid w:val="00C77255"/>
    <w:rsid w:val="00D428E2"/>
    <w:rsid w:val="00DE550C"/>
    <w:rsid w:val="00E471DF"/>
    <w:rsid w:val="00E75289"/>
    <w:rsid w:val="00F93A0C"/>
    <w:rsid w:val="00FC4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5"/>
        <o:r id="V:Rule2" type="callout" idref="#_x0000_s1037"/>
        <o:r id="V:Rule6" type="callout" idref="#_x0000_s1036"/>
        <o:r id="V:Rule7" type="callout" idref="#_x0000_s1032"/>
        <o:r id="V:Rule8" type="callout" idref="#_x0000_s1033"/>
        <o:r id="V:Rule9" type="callout" idref="#_x0000_s1034"/>
        <o:r id="V:Rule13" type="connector" idref="#_x0000_s1027"/>
        <o:r id="V:Rule14" type="connector" idref="#_x0000_s1029"/>
        <o:r id="V:Rule15" type="connector" idref="#_x0000_s1041"/>
        <o:r id="V:Rule1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2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4468C-649B-44B2-8DB8-FC0F1E22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6</cp:revision>
  <dcterms:created xsi:type="dcterms:W3CDTF">2013-12-09T16:17:00Z</dcterms:created>
  <dcterms:modified xsi:type="dcterms:W3CDTF">2014-03-05T13:55:00Z</dcterms:modified>
</cp:coreProperties>
</file>